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9BE" w:rsidRDefault="007109BE">
      <w:pPr>
        <w:tabs>
          <w:tab w:val="center" w:pos="4215"/>
          <w:tab w:val="left" w:pos="6912"/>
        </w:tabs>
        <w:jc w:val="left"/>
        <w:rPr>
          <w:rFonts w:ascii="宋体"/>
          <w:b/>
          <w:sz w:val="44"/>
          <w:szCs w:val="44"/>
        </w:rPr>
      </w:pPr>
      <w:r>
        <w:rPr>
          <w:rFonts w:ascii="宋体"/>
          <w:b/>
          <w:sz w:val="44"/>
          <w:szCs w:val="44"/>
        </w:rPr>
        <w:tab/>
        <w:t>2017</w:t>
      </w:r>
      <w:r>
        <w:rPr>
          <w:rFonts w:ascii="宋体" w:hint="eastAsia"/>
          <w:b/>
          <w:sz w:val="44"/>
          <w:szCs w:val="44"/>
        </w:rPr>
        <w:t>西南交大春季新生</w:t>
      </w:r>
      <w:r>
        <w:rPr>
          <w:rFonts w:ascii="宋体" w:hAnsi="宋体" w:hint="eastAsia"/>
          <w:b/>
          <w:sz w:val="44"/>
          <w:szCs w:val="44"/>
        </w:rPr>
        <w:t>网上缴纳学费流程</w:t>
      </w:r>
      <w:r>
        <w:rPr>
          <w:rFonts w:ascii="宋体"/>
          <w:b/>
          <w:sz w:val="44"/>
          <w:szCs w:val="44"/>
        </w:rPr>
        <w:tab/>
      </w:r>
    </w:p>
    <w:p w:rsidR="007109BE" w:rsidRPr="00467A8C" w:rsidRDefault="007109BE">
      <w:pPr>
        <w:tabs>
          <w:tab w:val="center" w:pos="4215"/>
          <w:tab w:val="left" w:pos="6912"/>
        </w:tabs>
        <w:jc w:val="left"/>
        <w:rPr>
          <w:rFonts w:ascii="宋体"/>
          <w:b/>
          <w:sz w:val="30"/>
          <w:szCs w:val="30"/>
        </w:rPr>
      </w:pPr>
      <w:r w:rsidRPr="00467A8C">
        <w:rPr>
          <w:rFonts w:ascii="宋体" w:hint="eastAsia"/>
          <w:b/>
          <w:sz w:val="30"/>
          <w:szCs w:val="30"/>
        </w:rPr>
        <w:t>缴费时间：</w:t>
      </w:r>
      <w:r w:rsidRPr="00467A8C">
        <w:rPr>
          <w:rFonts w:ascii="宋体"/>
          <w:b/>
          <w:sz w:val="30"/>
          <w:szCs w:val="30"/>
        </w:rPr>
        <w:t>3.15-3.19</w:t>
      </w:r>
    </w:p>
    <w:p w:rsidR="007109BE" w:rsidRDefault="007109BE">
      <w:pPr>
        <w:pStyle w:val="ListParagraph1"/>
        <w:numPr>
          <w:ilvl w:val="0"/>
          <w:numId w:val="1"/>
        </w:numPr>
        <w:ind w:firstLineChars="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百度搜索或直接进入</w:t>
      </w:r>
      <w:r>
        <w:rPr>
          <w:rFonts w:ascii="仿宋_GB2312" w:eastAsia="仿宋_GB2312" w:hint="eastAsia"/>
          <w:b/>
          <w:bCs/>
          <w:sz w:val="30"/>
          <w:szCs w:val="30"/>
        </w:rPr>
        <w:t>山东职业学院官方网站</w:t>
      </w:r>
      <w:r>
        <w:rPr>
          <w:rFonts w:ascii="仿宋_GB2312" w:eastAsia="仿宋_GB2312" w:hint="eastAsia"/>
          <w:sz w:val="30"/>
          <w:szCs w:val="30"/>
        </w:rPr>
        <w:t>（</w:t>
      </w:r>
      <w:r>
        <w:rPr>
          <w:rFonts w:ascii="仿宋_GB2312" w:eastAsia="仿宋_GB2312"/>
          <w:sz w:val="30"/>
          <w:szCs w:val="30"/>
        </w:rPr>
        <w:t>http://www.sdp.edu.cn/)</w:t>
      </w:r>
      <w:r>
        <w:rPr>
          <w:rFonts w:ascii="仿宋_GB2312" w:eastAsia="仿宋_GB2312" w:hint="eastAsia"/>
          <w:sz w:val="30"/>
          <w:szCs w:val="30"/>
        </w:rPr>
        <w:t>登陆进入</w:t>
      </w:r>
      <w:r>
        <w:rPr>
          <w:rFonts w:ascii="Arial" w:eastAsia="仿宋_GB2312" w:hAnsi="Arial" w:cs="Arial"/>
          <w:sz w:val="30"/>
          <w:szCs w:val="30"/>
        </w:rPr>
        <w:t>→</w:t>
      </w:r>
      <w:r>
        <w:rPr>
          <w:rFonts w:ascii="Arial" w:eastAsia="仿宋_GB2312" w:hAnsi="Arial" w:cs="Arial" w:hint="eastAsia"/>
          <w:sz w:val="30"/>
          <w:szCs w:val="30"/>
        </w:rPr>
        <w:t>党政机构</w:t>
      </w:r>
      <w:r>
        <w:rPr>
          <w:rFonts w:ascii="Arial" w:eastAsia="仿宋_GB2312" w:hAnsi="Arial" w:cs="Arial"/>
          <w:sz w:val="30"/>
          <w:szCs w:val="30"/>
        </w:rPr>
        <w:t>→</w:t>
      </w:r>
      <w:r>
        <w:rPr>
          <w:rFonts w:ascii="Arial" w:eastAsia="仿宋_GB2312" w:hAnsi="Arial" w:cs="Arial" w:hint="eastAsia"/>
          <w:sz w:val="30"/>
          <w:szCs w:val="30"/>
        </w:rPr>
        <w:t>财务审计处</w:t>
      </w:r>
      <w:r>
        <w:rPr>
          <w:rFonts w:ascii="Arial" w:eastAsia="仿宋_GB2312" w:hAnsi="Arial" w:cs="Arial"/>
          <w:sz w:val="30"/>
          <w:szCs w:val="30"/>
        </w:rPr>
        <w:t>→</w:t>
      </w:r>
      <w:r>
        <w:rPr>
          <w:rFonts w:ascii="Arial" w:eastAsia="仿宋_GB2312" w:hAnsi="Arial" w:cs="Arial" w:hint="eastAsia"/>
          <w:sz w:val="30"/>
          <w:szCs w:val="30"/>
        </w:rPr>
        <w:t>在线缴费</w:t>
      </w:r>
      <w:r>
        <w:rPr>
          <w:rFonts w:ascii="Arial" w:eastAsia="仿宋_GB2312" w:hAnsi="Arial" w:cs="Arial"/>
          <w:sz w:val="30"/>
          <w:szCs w:val="30"/>
        </w:rPr>
        <w:t>→</w:t>
      </w:r>
      <w:r>
        <w:rPr>
          <w:rFonts w:ascii="Arial" w:eastAsia="仿宋_GB2312" w:hAnsi="Arial" w:cs="Arial" w:hint="eastAsia"/>
          <w:sz w:val="30"/>
          <w:szCs w:val="30"/>
        </w:rPr>
        <w:t>进入“山东省教育缴费平台（学生版）”；或者直接输入网址（</w:t>
      </w:r>
      <w:r>
        <w:rPr>
          <w:rFonts w:ascii="仿宋_GB2312" w:eastAsia="仿宋_GB2312"/>
          <w:sz w:val="30"/>
          <w:szCs w:val="30"/>
        </w:rPr>
        <w:t>http://202.102.182.118/pms</w:t>
      </w:r>
      <w:r>
        <w:rPr>
          <w:rFonts w:ascii="仿宋_GB2312" w:eastAsia="仿宋_GB2312" w:hint="eastAsia"/>
          <w:sz w:val="30"/>
          <w:szCs w:val="30"/>
        </w:rPr>
        <w:t>），点击回车，进入“山东省教育缴费平台（学生版）”（缴费最好不用手机，用</w:t>
      </w:r>
      <w:r>
        <w:rPr>
          <w:rFonts w:ascii="仿宋_GB2312" w:eastAsia="仿宋_GB2312"/>
          <w:sz w:val="30"/>
          <w:szCs w:val="30"/>
        </w:rPr>
        <w:t>PC</w:t>
      </w:r>
      <w:r>
        <w:rPr>
          <w:rFonts w:ascii="仿宋_GB2312" w:eastAsia="仿宋_GB2312" w:hint="eastAsia"/>
          <w:sz w:val="30"/>
          <w:szCs w:val="30"/>
        </w:rPr>
        <w:t>机）。</w:t>
      </w:r>
    </w:p>
    <w:p w:rsidR="007109BE" w:rsidRDefault="007109BE">
      <w:pPr>
        <w:pStyle w:val="ListParagraph1"/>
        <w:ind w:left="360" w:firstLineChars="0" w:firstLine="0"/>
        <w:rPr>
          <w:rFonts w:ascii="仿宋_GB2312" w:eastAsia="仿宋_GB2312"/>
          <w:sz w:val="30"/>
          <w:szCs w:val="30"/>
        </w:rPr>
      </w:pPr>
      <w:r w:rsidRPr="00407639">
        <w:rPr>
          <w:rFonts w:ascii="仿宋_GB2312" w:eastAsia="仿宋_GB2312"/>
          <w:sz w:val="30"/>
          <w:szCs w:val="3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框 1025" o:spid="_x0000_i1025" type="#_x0000_t75" style="width:378pt;height:150pt">
            <v:imagedata r:id="rId5" o:title=""/>
          </v:shape>
        </w:pict>
      </w:r>
      <w:bookmarkStart w:id="0" w:name="_GoBack"/>
      <w:bookmarkEnd w:id="0"/>
    </w:p>
    <w:p w:rsidR="007109BE" w:rsidRDefault="007109BE">
      <w:pPr>
        <w:pStyle w:val="ListParagraph1"/>
        <w:numPr>
          <w:ilvl w:val="0"/>
          <w:numId w:val="1"/>
        </w:numPr>
        <w:ind w:firstLineChars="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分别输入学校名称（山东职业学院）、用户名（学号）及密码（初始密码</w:t>
      </w:r>
      <w:r>
        <w:rPr>
          <w:rFonts w:ascii="仿宋_GB2312" w:eastAsia="仿宋_GB2312"/>
          <w:sz w:val="30"/>
          <w:szCs w:val="30"/>
        </w:rPr>
        <w:t>666666</w:t>
      </w:r>
      <w:r>
        <w:rPr>
          <w:rFonts w:ascii="仿宋_GB2312" w:eastAsia="仿宋_GB2312" w:hint="eastAsia"/>
          <w:sz w:val="30"/>
          <w:szCs w:val="30"/>
        </w:rPr>
        <w:t>），点击登陆。首次登陆后，系统强制修改初始密码。</w:t>
      </w:r>
    </w:p>
    <w:p w:rsidR="007109BE" w:rsidRDefault="007109BE">
      <w:pPr>
        <w:pStyle w:val="ListParagraph1"/>
        <w:numPr>
          <w:ilvl w:val="0"/>
          <w:numId w:val="1"/>
        </w:numPr>
        <w:ind w:firstLineChars="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系统跳转至缴费平台页面，点击左侧个人信息</w:t>
      </w:r>
      <w:r>
        <w:rPr>
          <w:rFonts w:ascii="仿宋_GB2312" w:eastAsia="仿宋_GB2312"/>
          <w:sz w:val="30"/>
          <w:szCs w:val="30"/>
        </w:rPr>
        <w:t>-</w:t>
      </w:r>
      <w:r>
        <w:rPr>
          <w:rFonts w:ascii="仿宋_GB2312" w:eastAsia="仿宋_GB2312" w:hint="eastAsia"/>
          <w:sz w:val="30"/>
          <w:szCs w:val="30"/>
        </w:rPr>
        <w:t>信息完善，输入手机号码（必填）及相关个人信息（可不填）后，点击保存。</w:t>
      </w:r>
    </w:p>
    <w:p w:rsidR="007109BE" w:rsidRDefault="007109BE">
      <w:pPr>
        <w:pStyle w:val="ListParagraph1"/>
        <w:numPr>
          <w:ilvl w:val="0"/>
          <w:numId w:val="1"/>
        </w:numPr>
        <w:ind w:firstLineChars="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点击“未绑定银行卡，一键绑定”，选择银行卡发卡银行，输入卡号，点击保存。【可以绑定任何银行的银行卡（信用卡除外）】</w:t>
      </w:r>
    </w:p>
    <w:p w:rsidR="007109BE" w:rsidRDefault="007109BE">
      <w:r>
        <w:pict>
          <v:shape id="图片框 1026" o:spid="_x0000_i1026" type="#_x0000_t75" style="width:398.25pt;height:120.75pt">
            <v:imagedata r:id="rId6" o:title=""/>
          </v:shape>
        </w:pict>
      </w:r>
    </w:p>
    <w:p w:rsidR="007109BE" w:rsidRDefault="007109BE">
      <w:pPr>
        <w:pStyle w:val="ListParagraph1"/>
        <w:numPr>
          <w:ilvl w:val="0"/>
          <w:numId w:val="1"/>
        </w:numPr>
        <w:ind w:firstLineChars="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进入银联在线界面，输入姓名、证件类型、证件号码、银行卡密码及验证码，点击确认。</w:t>
      </w:r>
    </w:p>
    <w:p w:rsidR="007109BE" w:rsidRDefault="007109BE">
      <w:pPr>
        <w:pStyle w:val="ListParagraph1"/>
        <w:numPr>
          <w:ilvl w:val="0"/>
          <w:numId w:val="1"/>
        </w:numPr>
        <w:ind w:firstLineChars="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进入协议签署界面，核对协议相关信息后，点击完成。网页提示：确定绑定该银行卡信息？如果是，点击确认，绑定成功；如果否，点击取消，退出本次操作。</w:t>
      </w:r>
    </w:p>
    <w:p w:rsidR="007109BE" w:rsidRDefault="007109BE">
      <w:pPr>
        <w:pStyle w:val="ListParagraph1"/>
        <w:numPr>
          <w:ilvl w:val="0"/>
          <w:numId w:val="1"/>
        </w:numPr>
        <w:ind w:firstLineChars="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点击左侧“我要缴费”，查看需要缴费的金额及明细。</w:t>
      </w:r>
    </w:p>
    <w:p w:rsidR="007109BE" w:rsidRDefault="007109BE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8.</w:t>
      </w:r>
      <w:r>
        <w:rPr>
          <w:rFonts w:ascii="仿宋_GB2312" w:eastAsia="仿宋_GB2312" w:hint="eastAsia"/>
          <w:sz w:val="30"/>
          <w:szCs w:val="30"/>
        </w:rPr>
        <w:t>点击缴费，进入缴费流程。如果已绑定银行卡卡主姓名非缴费人本人，则网页提示：持卡人姓名跟登陆者名称不一致，请确认是否使用代扣功能？如果是，点击确认，进入下一步界面；如果否，点击取消，退出本次操作。</w:t>
      </w:r>
    </w:p>
    <w:p w:rsidR="007109BE" w:rsidRDefault="007109BE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9.</w:t>
      </w:r>
      <w:r>
        <w:rPr>
          <w:rFonts w:ascii="宋体" w:cs="宋体"/>
          <w:kern w:val="0"/>
          <w:szCs w:val="21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>点击免费获取验证码按钮，系统会将验证码发送到用户绑定的手机号码上，输入正确的验证码，点确定支付按钮，页面返回并提示“支付成功”信息。</w:t>
      </w:r>
    </w:p>
    <w:p w:rsidR="007109BE" w:rsidRDefault="007109BE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10.</w:t>
      </w:r>
      <w:r>
        <w:rPr>
          <w:rFonts w:ascii="仿宋_GB2312" w:eastAsia="仿宋_GB2312" w:hint="eastAsia"/>
          <w:sz w:val="30"/>
          <w:szCs w:val="30"/>
        </w:rPr>
        <w:t>点击缴费查询，可查看缴费状态，如支付不成功，可联系以下人员进行咨询。</w:t>
      </w:r>
    </w:p>
    <w:p w:rsidR="007109BE" w:rsidRDefault="007109BE" w:rsidP="00467A8C">
      <w:pPr>
        <w:ind w:firstLineChars="350" w:firstLine="105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中信银行济南分行联系人：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李成刚</w:t>
      </w:r>
      <w:r>
        <w:rPr>
          <w:rFonts w:ascii="仿宋_GB2312" w:eastAsia="仿宋_GB2312"/>
          <w:sz w:val="30"/>
          <w:szCs w:val="30"/>
        </w:rPr>
        <w:t xml:space="preserve">  159 6664 1207  </w:t>
      </w:r>
    </w:p>
    <w:p w:rsidR="007109BE" w:rsidRDefault="007109BE" w:rsidP="00467A8C">
      <w:pPr>
        <w:ind w:firstLineChars="350" w:firstLine="105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 xml:space="preserve">                          </w:t>
      </w:r>
      <w:r>
        <w:rPr>
          <w:rFonts w:ascii="仿宋_GB2312" w:eastAsia="仿宋_GB2312" w:hint="eastAsia"/>
          <w:sz w:val="30"/>
          <w:szCs w:val="30"/>
        </w:rPr>
        <w:t>刘茜茜</w:t>
      </w:r>
      <w:r>
        <w:rPr>
          <w:rFonts w:ascii="仿宋_GB2312" w:eastAsia="仿宋_GB2312"/>
          <w:sz w:val="30"/>
          <w:szCs w:val="30"/>
        </w:rPr>
        <w:t xml:space="preserve">  156 8886 7881  </w:t>
      </w:r>
    </w:p>
    <w:p w:rsidR="007109BE" w:rsidRPr="003C4498" w:rsidRDefault="007109BE" w:rsidP="00290D4A">
      <w:pPr>
        <w:ind w:firstLineChars="350" w:firstLine="105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山东职业学院缴费室联系人：刘皎</w:t>
      </w:r>
      <w:r>
        <w:rPr>
          <w:rFonts w:ascii="仿宋_GB2312" w:eastAsia="仿宋_GB2312"/>
          <w:sz w:val="30"/>
          <w:szCs w:val="30"/>
        </w:rPr>
        <w:t xml:space="preserve"> 66772229 </w:t>
      </w:r>
    </w:p>
    <w:sectPr w:rsidR="007109BE" w:rsidRPr="003C4498" w:rsidSect="00BF530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44431"/>
    <w:multiLevelType w:val="multilevel"/>
    <w:tmpl w:val="45644431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5301"/>
    <w:rsid w:val="00023919"/>
    <w:rsid w:val="00056F5D"/>
    <w:rsid w:val="001B45F8"/>
    <w:rsid w:val="00290D4A"/>
    <w:rsid w:val="00387883"/>
    <w:rsid w:val="003C4498"/>
    <w:rsid w:val="00407639"/>
    <w:rsid w:val="00467A8C"/>
    <w:rsid w:val="004D1C1D"/>
    <w:rsid w:val="005E3506"/>
    <w:rsid w:val="00680EB3"/>
    <w:rsid w:val="00691965"/>
    <w:rsid w:val="00695AB5"/>
    <w:rsid w:val="007109BE"/>
    <w:rsid w:val="00712F36"/>
    <w:rsid w:val="00730AF9"/>
    <w:rsid w:val="00774EE6"/>
    <w:rsid w:val="007B63CE"/>
    <w:rsid w:val="008A3A6D"/>
    <w:rsid w:val="008B2D0A"/>
    <w:rsid w:val="00973413"/>
    <w:rsid w:val="009F57E4"/>
    <w:rsid w:val="00A94A99"/>
    <w:rsid w:val="00AB55D2"/>
    <w:rsid w:val="00BD5B8E"/>
    <w:rsid w:val="00BF5301"/>
    <w:rsid w:val="00C47FAE"/>
    <w:rsid w:val="00C7081E"/>
    <w:rsid w:val="00D11ECD"/>
    <w:rsid w:val="00DA66E2"/>
    <w:rsid w:val="00DC76E3"/>
    <w:rsid w:val="00DF1F88"/>
    <w:rsid w:val="00E551DA"/>
    <w:rsid w:val="00F916B4"/>
    <w:rsid w:val="00FD0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header" w:locked="1" w:semiHidden="1" w:uiPriority="99" w:unhideWhenUsed="1"/>
    <w:lsdException w:name="footer" w:locked="1" w:semiHidden="1" w:uiPriority="99" w:unhideWhenUsed="1"/>
    <w:lsdException w:name="caption" w:locked="1" w:semiHidden="1" w:uiPriority="35" w:unhideWhenUsed="1" w:qFormat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HTML Top of Form" w:locked="1" w:semiHidden="1" w:uiPriority="99" w:unhideWhenUsed="1"/>
    <w:lsdException w:name="HTML Bottom of Form" w:locked="1" w:semiHidden="1" w:uiPriority="99" w:unhideWhenUsed="1"/>
    <w:lsdException w:name="Normal Table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5301"/>
    <w:pPr>
      <w:widowControl w:val="0"/>
      <w:jc w:val="both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F5301"/>
    <w:rPr>
      <w:rFonts w:ascii="Times New Roman" w:hAnsi="Times New Roman"/>
      <w:kern w:val="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F5301"/>
    <w:rPr>
      <w:sz w:val="18"/>
    </w:rPr>
  </w:style>
  <w:style w:type="paragraph" w:styleId="Footer">
    <w:name w:val="footer"/>
    <w:basedOn w:val="Normal"/>
    <w:link w:val="FooterChar"/>
    <w:uiPriority w:val="99"/>
    <w:semiHidden/>
    <w:rsid w:val="00BF5301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F5301"/>
    <w:rPr>
      <w:sz w:val="18"/>
    </w:rPr>
  </w:style>
  <w:style w:type="paragraph" w:styleId="Header">
    <w:name w:val="header"/>
    <w:basedOn w:val="Normal"/>
    <w:link w:val="HeaderChar"/>
    <w:uiPriority w:val="99"/>
    <w:semiHidden/>
    <w:rsid w:val="00BF53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F5301"/>
    <w:rPr>
      <w:sz w:val="18"/>
    </w:rPr>
  </w:style>
  <w:style w:type="paragraph" w:customStyle="1" w:styleId="ListParagraph1">
    <w:name w:val="List Paragraph1"/>
    <w:basedOn w:val="Normal"/>
    <w:uiPriority w:val="99"/>
    <w:rsid w:val="00BF530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8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124</Words>
  <Characters>707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网上缴纳学费流程	</dc:title>
  <dc:subject/>
  <dc:creator>董国红</dc:creator>
  <cp:keywords/>
  <dc:description/>
  <cp:lastModifiedBy>田野</cp:lastModifiedBy>
  <cp:revision>2</cp:revision>
  <dcterms:created xsi:type="dcterms:W3CDTF">2017-03-17T07:45:00Z</dcterms:created>
  <dcterms:modified xsi:type="dcterms:W3CDTF">2017-03-17T07:45:00Z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